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53F" w:rsidRDefault="0078053F" w:rsidP="0048641A">
      <w:r>
        <w:t>This section is adapted from "Nine Algorithms that Changed the Future."</w:t>
      </w:r>
    </w:p>
    <w:p w:rsidR="0078053F" w:rsidRDefault="0078053F" w:rsidP="0048641A"/>
    <w:p w:rsidR="00A75AC8" w:rsidRDefault="0078053F" w:rsidP="0048641A">
      <w:r>
        <w:t xml:space="preserve">Paint mixing is a metaphor for public key cryptography.  The key insight is that you can easily find out what color you get when you mix paints.  It does not work backwards.  Given the color of the mixture and one of the original paints, it is hard to deduce what the other original is.  Paint mixing is thus a fairly good metaphor.  </w:t>
      </w:r>
    </w:p>
    <w:p w:rsidR="00A75AC8" w:rsidRDefault="00A75AC8" w:rsidP="0048641A"/>
    <w:p w:rsidR="0078053F" w:rsidRDefault="00A75AC8" w:rsidP="0048641A">
      <w:r>
        <w:t>The explanation below uses actual color mixes, using the CMYK (Cyan, Magenta, Yellow, Black) scheme on a computer.  There are 100 levels for each color.  The total number of colors that can theoretically be represented by this scheme is 100^4 = 100,000,000</w:t>
      </w:r>
      <w:r>
        <w:t>, one hundred million.  Most computers can acually represent only 16 million.  By way of comparison, c</w:t>
      </w:r>
      <w:r>
        <w:t>omputer cryptography usually uses 128 bits, 2</w:t>
      </w:r>
      <w:r w:rsidRPr="00A75AC8">
        <w:rPr>
          <w:vertAlign w:val="superscript"/>
        </w:rPr>
        <w:t>128</w:t>
      </w:r>
      <w:r>
        <w:t xml:space="preserve"> equals about 10</w:t>
      </w:r>
      <w:r w:rsidRPr="00A75AC8">
        <w:rPr>
          <w:vertAlign w:val="superscript"/>
        </w:rPr>
        <w:t>38</w:t>
      </w:r>
      <w:r>
        <w:t xml:space="preserve">.  </w:t>
      </w:r>
      <w:r>
        <w:t>To provide a frame of reference for such a huge number</w:t>
      </w:r>
      <w:r>
        <w:t>, there are about 10</w:t>
      </w:r>
      <w:r w:rsidRPr="00A75AC8">
        <w:rPr>
          <w:vertAlign w:val="superscript"/>
        </w:rPr>
        <w:t>50</w:t>
      </w:r>
      <w:r>
        <w:t xml:space="preserve"> atoms in the world.  </w:t>
      </w:r>
      <w:r>
        <w:t xml:space="preserve">The paint metaphor </w:t>
      </w:r>
      <w:r w:rsidR="0078053F">
        <w:t>is limited</w:t>
      </w:r>
      <w:r>
        <w:t xml:space="preserve"> in another way</w:t>
      </w:r>
      <w:r w:rsidR="0078053F">
        <w:t>.  Whereas mixed paints wind up looking like various colors of mud, the numerical tricks in cryptography do not reduce the spectrum of numbers.</w:t>
      </w:r>
      <w:r>
        <w:t xml:space="preserve">  </w:t>
      </w:r>
    </w:p>
    <w:p w:rsidR="0078053F" w:rsidRDefault="0078053F" w:rsidP="0048641A"/>
    <w:p w:rsidR="0048641A" w:rsidRDefault="0048641A" w:rsidP="0048641A">
      <w:r>
        <w:t xml:space="preserve">Now we begin our journey into the ingenious ideas behind public key cryptography. Our paint-mixing trick will be broken down into four steps. </w:t>
      </w:r>
    </w:p>
    <w:p w:rsidR="0048641A" w:rsidRDefault="0048641A" w:rsidP="0048641A"/>
    <w:p w:rsidR="0048641A" w:rsidRDefault="0048641A" w:rsidP="0048641A">
      <w:r>
        <w:t>Step 1. You and Arnold each choose a “private color.” Your private color is not the same thing as the shared secret mixture that you will eventually produce, but it will be one of the</w:t>
      </w:r>
      <w:r>
        <w:t xml:space="preserve"> </w:t>
      </w:r>
      <w:r>
        <w:t xml:space="preserve">ingredients in the shared secret mixture. You can choose any color you want as your private color, but you have to remember it. Obviously, your private color will almost certainly be different from Arnold's, since there are so many colors to choose from. As an example, let's say your private color is lavender and Arnold's is crimson. </w:t>
      </w:r>
    </w:p>
    <w:p w:rsidR="0048641A" w:rsidRPr="00485DB9" w:rsidRDefault="0048641A" w:rsidP="0048641A">
      <w:pPr>
        <w:rPr>
          <w:b/>
        </w:rPr>
      </w:pPr>
      <w:r w:rsidRPr="00485DB9">
        <w:rPr>
          <w:b/>
        </w:rPr>
        <w:t>Mine</w:t>
      </w:r>
      <w:r w:rsidR="00376471">
        <w:rPr>
          <w:b/>
        </w:rPr>
        <w:t xml:space="preserve">  (Using CMYK color indicators)</w:t>
      </w:r>
    </w:p>
    <w:p w:rsidR="0048641A" w:rsidRDefault="00376471" w:rsidP="0048641A">
      <w:r>
        <w:object w:dxaOrig="1337" w:dyaOrig="1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6.85pt;height:66.85pt" o:ole="">
            <v:imagedata r:id="rId5" o:title=""/>
          </v:shape>
          <o:OLEObject Type="Embed" ProgID="CorelDraw.Graphic.16" ShapeID="_x0000_i1033" DrawAspect="Content" ObjectID="_1510388123" r:id="rId6"/>
        </w:object>
      </w:r>
    </w:p>
    <w:p w:rsidR="0048641A" w:rsidRPr="00485DB9" w:rsidRDefault="0048641A" w:rsidP="0048641A">
      <w:pPr>
        <w:rPr>
          <w:b/>
        </w:rPr>
      </w:pPr>
      <w:r w:rsidRPr="00485DB9">
        <w:rPr>
          <w:b/>
        </w:rPr>
        <w:t>Arnolds</w:t>
      </w:r>
    </w:p>
    <w:p w:rsidR="0048641A" w:rsidRDefault="00376471" w:rsidP="0048641A">
      <w:r>
        <w:object w:dxaOrig="1337" w:dyaOrig="1334">
          <v:shape id="_x0000_i1034" type="#_x0000_t75" style="width:66.85pt;height:66.85pt" o:ole="">
            <v:imagedata r:id="rId7" o:title=""/>
          </v:shape>
          <o:OLEObject Type="Embed" ProgID="CorelDraw.Graphic.16" ShapeID="_x0000_i1034" DrawAspect="Content" ObjectID="_1510388124" r:id="rId8"/>
        </w:object>
      </w:r>
    </w:p>
    <w:p w:rsidR="0048641A" w:rsidRDefault="0048641A" w:rsidP="0048641A">
      <w:r>
        <w:t xml:space="preserve">Step 2. One of you publicly announces the ingredients of a new, different color that we'll call the “public color.” Again, you can choose anything you like. Let's say you announce that the public color is daisy-yellow. Note that there is only one public color (not two separate ones for you and Arnold), and, of course, Eve knows what the public color is because you announce it publicly. </w:t>
      </w:r>
    </w:p>
    <w:p w:rsidR="0048641A" w:rsidRPr="00485DB9" w:rsidRDefault="0048641A" w:rsidP="0048641A">
      <w:pPr>
        <w:rPr>
          <w:b/>
        </w:rPr>
      </w:pPr>
      <w:r w:rsidRPr="00485DB9">
        <w:rPr>
          <w:b/>
        </w:rPr>
        <w:t>Public Color</w:t>
      </w:r>
    </w:p>
    <w:p w:rsidR="0048641A" w:rsidRDefault="0048641A" w:rsidP="0048641A">
      <w:r>
        <w:object w:dxaOrig="1277" w:dyaOrig="1274">
          <v:shape id="_x0000_i1025" type="#_x0000_t75" style="width:64.05pt;height:63.6pt" o:ole="">
            <v:imagedata r:id="rId9" o:title=""/>
          </v:shape>
          <o:OLEObject Type="Embed" ProgID="CorelDraw.Graphic.16" ShapeID="_x0000_i1025" DrawAspect="Content" ObjectID="_1510388125" r:id="rId10"/>
        </w:object>
      </w:r>
    </w:p>
    <w:p w:rsidR="00485DB9" w:rsidRDefault="0048641A" w:rsidP="0048641A">
      <w:r>
        <w:t xml:space="preserve">Step 3. You and Arnold each create a mixture by combining one pot of the public color with one pot of your private color. This produces your “public-private mixture.” Obviously, Arnold's public-private mixture will be different from yours, because his private color is different from yours. </w:t>
      </w:r>
    </w:p>
    <w:p w:rsidR="00485DB9" w:rsidRDefault="00485DB9" w:rsidP="0048641A"/>
    <w:p w:rsidR="00485DB9" w:rsidRDefault="002E5A36" w:rsidP="0048641A">
      <w:r>
        <w:object w:dxaOrig="3717" w:dyaOrig="1274">
          <v:shape id="_x0000_i1026" type="#_x0000_t75" style="width:186.1pt;height:63.6pt" o:ole="">
            <v:imagedata r:id="rId11" o:title=""/>
          </v:shape>
          <o:OLEObject Type="Embed" ProgID="CorelDraw.Graphic.16" ShapeID="_x0000_i1026" DrawAspect="Content" ObjectID="_1510388126" r:id="rId12"/>
        </w:object>
      </w:r>
    </w:p>
    <w:p w:rsidR="00485DB9" w:rsidRDefault="002E5A36" w:rsidP="0048641A">
      <w:r>
        <w:object w:dxaOrig="3850" w:dyaOrig="1274">
          <v:shape id="_x0000_i1027" type="#_x0000_t75" style="width:192.6pt;height:63.6pt" o:ole="">
            <v:imagedata r:id="rId13" o:title=""/>
          </v:shape>
          <o:OLEObject Type="Embed" ProgID="CorelDraw.Graphic.16" ShapeID="_x0000_i1027" DrawAspect="Content" ObjectID="_1510388127" r:id="rId14"/>
        </w:object>
      </w:r>
    </w:p>
    <w:p w:rsidR="00485DB9" w:rsidRDefault="00485DB9" w:rsidP="0048641A"/>
    <w:p w:rsidR="00157004" w:rsidRDefault="0048641A" w:rsidP="0048641A">
      <w:r>
        <w:t xml:space="preserve">If we stick with the above example, then your public-private mixture will contain one pot each of lavender and daisy-yellow, whereas Arnold's public-private mixture consists of crimson and daisy-yellow. At this point, you and Arnold would like to give each other samples of your public-private mixtures, but remember it's against the rules to directly give a mixture of paint to one of the other people in the room. </w:t>
      </w:r>
    </w:p>
    <w:p w:rsidR="00157004" w:rsidRDefault="00157004" w:rsidP="0048641A"/>
    <w:p w:rsidR="00157004" w:rsidRDefault="00157004" w:rsidP="0048641A">
      <w:r>
        <w:t>Public Information – Visible to all</w:t>
      </w:r>
    </w:p>
    <w:p w:rsidR="00157004" w:rsidRDefault="00157004" w:rsidP="0048641A">
      <w:r>
        <w:object w:dxaOrig="3105" w:dyaOrig="2972">
          <v:shape id="_x0000_i1029" type="#_x0000_t75" style="width:155.2pt;height:148.7pt" o:ole="">
            <v:imagedata r:id="rId15" o:title=""/>
          </v:shape>
          <o:OLEObject Type="Embed" ProgID="CorelDraw.Graphic.16" ShapeID="_x0000_i1029" DrawAspect="Content" ObjectID="_1510388128" r:id="rId16"/>
        </w:object>
      </w:r>
    </w:p>
    <w:p w:rsidR="00157004" w:rsidRDefault="00157004" w:rsidP="0048641A"/>
    <w:p w:rsidR="0048641A" w:rsidRDefault="0048641A" w:rsidP="0048641A">
      <w:r>
        <w:t>The only way to give a mixture to someone else is to make several batches of it and leave them in</w:t>
      </w:r>
      <w:r>
        <w:t xml:space="preserve"> </w:t>
      </w:r>
      <w:r>
        <w:t>the middle of the room so that anyone who wants one can take it. This is exactly what you and Arnold do: each of you makes several batches of your public-private mixture and leaves them in the middle of the room. Eve can steal a batch or two if she wants, but as we will learn in a minute, they will do her no good at all. The figure on the following page shows the situation after this third step of the paint-mixing trick. OK, now we're getting somewhere. If you think hard at this point, you might see the final trick that would allow you and Arnold to each create an identical shared secret mixture without letting Eve in on the secret. Here's the answer: The paint-mixing trick, step 3: The public-private mixtures are available to anyone who wants them.</w:t>
      </w:r>
    </w:p>
    <w:p w:rsidR="0048641A" w:rsidRDefault="0048641A" w:rsidP="0048641A"/>
    <w:p w:rsidR="002F4E5E" w:rsidRDefault="0048641A" w:rsidP="0048641A">
      <w:r>
        <w:t xml:space="preserve"> Step 4. You pick up a batch of Arnold's public-private mixture and take it back to your corner. Now add one pot of your private color. Meanwhile, Arnold picks up a batch of your public-private mixture and takes it back to his corner, where he adds it to a pot of his private color.</w:t>
      </w:r>
      <w:r>
        <w:t xml:space="preserve">  </w:t>
      </w:r>
      <w:r>
        <w:t xml:space="preserve">Amazingly, you have both just created identical mixtures! Let's check: you added your private color (lavender) to Arnold's public-private mixture (crimson and daisy-yellow), resulting in a final mixture of 1 lavender, 1 crimson, 1 daisy-yellow. What about Arnold's final mixture? Well, he added his private color (crimson) to your public-private mixture (lavender and daisy-yellow), resulting in a final mixture of 1 crimson, 1 lavender, 1 daisy-yellow. This is exactly the same as your final mixture. It really is a shared secret mixture. </w:t>
      </w:r>
    </w:p>
    <w:p w:rsidR="00632102" w:rsidRDefault="00632102" w:rsidP="0048641A"/>
    <w:p w:rsidR="00632102" w:rsidRDefault="00632102" w:rsidP="0048641A">
      <w:r>
        <w:t>I mix:</w:t>
      </w:r>
    </w:p>
    <w:p w:rsidR="00632102" w:rsidRDefault="00C107E2" w:rsidP="0048641A">
      <w:r>
        <w:object w:dxaOrig="1871" w:dyaOrig="1274">
          <v:shape id="_x0000_i1031" type="#_x0000_t75" style="width:93.5pt;height:63.6pt" o:ole="">
            <v:imagedata r:id="rId17" o:title=""/>
          </v:shape>
          <o:OLEObject Type="Embed" ProgID="CorelDraw.Graphic.16" ShapeID="_x0000_i1031" DrawAspect="Content" ObjectID="_1510388129" r:id="rId18"/>
        </w:object>
      </w:r>
    </w:p>
    <w:p w:rsidR="002F4E5E" w:rsidRDefault="00C107E2" w:rsidP="0048641A">
      <w:r>
        <w:t>Arnold Mixes</w:t>
      </w:r>
    </w:p>
    <w:p w:rsidR="00C107E2" w:rsidRDefault="00C107E2" w:rsidP="0048641A">
      <w:r>
        <w:object w:dxaOrig="1989" w:dyaOrig="1274">
          <v:shape id="_x0000_i1032" type="#_x0000_t75" style="width:99.6pt;height:63.6pt" o:ole="">
            <v:imagedata r:id="rId19" o:title=""/>
          </v:shape>
          <o:OLEObject Type="Embed" ProgID="CorelDraw.Graphic.16" ShapeID="_x0000_i1032" DrawAspect="Content" ObjectID="_1510388130" r:id="rId20"/>
        </w:object>
      </w:r>
    </w:p>
    <w:p w:rsidR="00C107E2" w:rsidRDefault="00C107E2" w:rsidP="0048641A"/>
    <w:p w:rsidR="00C107E2" w:rsidRDefault="00C107E2" w:rsidP="0048641A">
      <w:r>
        <w:lastRenderedPageBreak/>
        <w:t>And we both get the same thing.</w:t>
      </w:r>
    </w:p>
    <w:p w:rsidR="002F4E5E" w:rsidRDefault="002F4E5E" w:rsidP="0048641A">
      <w:r>
        <w:object w:dxaOrig="3268" w:dyaOrig="1996">
          <v:shape id="_x0000_i1028" type="#_x0000_t75" style="width:163.15pt;height:99.6pt" o:ole="">
            <v:imagedata r:id="rId21" o:title=""/>
          </v:shape>
          <o:OLEObject Type="Embed" ProgID="CorelDraw.Graphic.16" ShapeID="_x0000_i1028" DrawAspect="Content" ObjectID="_1510388131" r:id="rId22"/>
        </w:object>
      </w:r>
    </w:p>
    <w:p w:rsidR="002F4E5E" w:rsidRDefault="002F4E5E" w:rsidP="0048641A"/>
    <w:p w:rsidR="00157004" w:rsidRDefault="00157004" w:rsidP="0048641A">
      <w:r>
        <w:t xml:space="preserve">The encryption key we </w:t>
      </w:r>
      <w:r w:rsidR="00C107E2">
        <w:t xml:space="preserve">privately </w:t>
      </w:r>
      <w:r>
        <w:t xml:space="preserve">create using all three numbers:  The publicly known </w:t>
      </w:r>
      <w:r w:rsidR="00C107E2">
        <w:t>mix of the public color and the other guy's private key</w:t>
      </w:r>
      <w:r>
        <w:t xml:space="preserve">, and our own </w:t>
      </w:r>
      <w:r w:rsidR="00C107E2">
        <w:t xml:space="preserve">secret </w:t>
      </w:r>
      <w:r>
        <w:t>private key.</w:t>
      </w:r>
    </w:p>
    <w:p w:rsidR="00157004" w:rsidRDefault="00157004" w:rsidP="0048641A">
      <w:r>
        <w:object w:dxaOrig="1410" w:dyaOrig="1206">
          <v:shape id="_x0000_i1030" type="#_x0000_t75" style="width:70.6pt;height:60.3pt" o:ole="">
            <v:imagedata r:id="rId23" o:title=""/>
          </v:shape>
          <o:OLEObject Type="Embed" ProgID="CorelDraw.Graphic.16" ShapeID="_x0000_i1030" DrawAspect="Content" ObjectID="_1510388132" r:id="rId24"/>
        </w:object>
      </w:r>
    </w:p>
    <w:p w:rsidR="00157004" w:rsidRDefault="00157004" w:rsidP="0048641A"/>
    <w:p w:rsidR="0048641A" w:rsidRDefault="0048641A" w:rsidP="0048641A">
      <w:r>
        <w:t xml:space="preserve">Now, what about Eve? Why can't she create a batch of this shared secret mixture? The reason is that she doesn't know your private color or Arnold's private color, and she needs at least one of them to create the shared secret mixture. </w:t>
      </w:r>
      <w:r w:rsidR="00CC1F83">
        <w:t xml:space="preserve">  All of the colors available to her have an admixture of the public color, yellow.  She can't get rid of it.  Any mixture she makes will have at least a double dose of yellow – too much.  </w:t>
      </w:r>
      <w:bookmarkStart w:id="0" w:name="_GoBack"/>
      <w:bookmarkEnd w:id="0"/>
      <w:r>
        <w:t>You and Arnold have thwarted her, because you never left your private colors exposed, on their own, in the middle of the room. Instead, you each combined your private color with the public color before exposing it, and Eve has no way of “unmixing” the public-private mixtures to obtain a pure sample of one of the private colors.</w:t>
      </w:r>
    </w:p>
    <w:p w:rsidR="0048641A" w:rsidRDefault="0048641A" w:rsidP="0048641A"/>
    <w:sectPr w:rsidR="0048641A" w:rsidSect="006E532A">
      <w:pgSz w:w="11907" w:h="16839" w:code="9"/>
      <w:pgMar w:top="567" w:right="567" w:bottom="567" w:left="567" w:header="720" w:footer="720" w:gutter="0"/>
      <w:cols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41A"/>
    <w:rsid w:val="00034FD8"/>
    <w:rsid w:val="00073910"/>
    <w:rsid w:val="000742F6"/>
    <w:rsid w:val="00157004"/>
    <w:rsid w:val="00194D45"/>
    <w:rsid w:val="002E5A36"/>
    <w:rsid w:val="002F4E5E"/>
    <w:rsid w:val="00371829"/>
    <w:rsid w:val="00376471"/>
    <w:rsid w:val="00472B1C"/>
    <w:rsid w:val="00485DB9"/>
    <w:rsid w:val="0048641A"/>
    <w:rsid w:val="004A3354"/>
    <w:rsid w:val="004E6EF7"/>
    <w:rsid w:val="005B56E6"/>
    <w:rsid w:val="00632102"/>
    <w:rsid w:val="006E532A"/>
    <w:rsid w:val="00731094"/>
    <w:rsid w:val="0078053F"/>
    <w:rsid w:val="007D7737"/>
    <w:rsid w:val="008A674C"/>
    <w:rsid w:val="008F6691"/>
    <w:rsid w:val="00941483"/>
    <w:rsid w:val="0097160B"/>
    <w:rsid w:val="00A75AC8"/>
    <w:rsid w:val="00A80D75"/>
    <w:rsid w:val="00AC0217"/>
    <w:rsid w:val="00C107E2"/>
    <w:rsid w:val="00CC1F83"/>
    <w:rsid w:val="00D309DE"/>
    <w:rsid w:val="00ED0479"/>
    <w:rsid w:val="00F47FAA"/>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18" Type="http://schemas.openxmlformats.org/officeDocument/2006/relationships/oleObject" Target="embeddings/oleObject7.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emf"/><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image" Target="media/image7.emf"/><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emf"/><Relationship Id="rId24" Type="http://schemas.openxmlformats.org/officeDocument/2006/relationships/oleObject" Target="embeddings/oleObject10.bin"/><Relationship Id="rId5" Type="http://schemas.openxmlformats.org/officeDocument/2006/relationships/image" Target="media/image1.emf"/><Relationship Id="rId15" Type="http://schemas.openxmlformats.org/officeDocument/2006/relationships/image" Target="media/image6.emf"/><Relationship Id="rId23" Type="http://schemas.openxmlformats.org/officeDocument/2006/relationships/image" Target="media/image10.emf"/><Relationship Id="rId10" Type="http://schemas.openxmlformats.org/officeDocument/2006/relationships/oleObject" Target="embeddings/oleObject3.bin"/><Relationship Id="rId19"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 Id="rId22"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3</cp:revision>
  <dcterms:created xsi:type="dcterms:W3CDTF">2015-11-30T09:25:00Z</dcterms:created>
  <dcterms:modified xsi:type="dcterms:W3CDTF">2015-11-30T09:27:00Z</dcterms:modified>
</cp:coreProperties>
</file>